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E2" w:rsidRDefault="00BD66E2" w:rsidP="00BD66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010"/>
          <w:kern w:val="36"/>
          <w:sz w:val="28"/>
          <w:szCs w:val="28"/>
          <w:lang w:eastAsia="ru-RU"/>
        </w:rPr>
      </w:pPr>
      <w:r w:rsidRPr="00BD66E2">
        <w:rPr>
          <w:rFonts w:ascii="Times New Roman" w:eastAsia="Times New Roman" w:hAnsi="Times New Roman" w:cs="Times New Roman"/>
          <w:b/>
          <w:bCs/>
          <w:color w:val="111010"/>
          <w:kern w:val="36"/>
          <w:sz w:val="28"/>
          <w:szCs w:val="28"/>
          <w:lang w:eastAsia="ru-RU"/>
        </w:rPr>
        <w:t>Лучший спасатель: финал конкурса «Московские мастера» стартовал в столице</w:t>
      </w:r>
    </w:p>
    <w:p w:rsidR="00BD66E2" w:rsidRPr="00BD66E2" w:rsidRDefault="00BD66E2" w:rsidP="00BD66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010"/>
          <w:kern w:val="36"/>
          <w:sz w:val="28"/>
          <w:szCs w:val="28"/>
          <w:lang w:eastAsia="ru-RU"/>
        </w:rPr>
      </w:pPr>
    </w:p>
    <w:p w:rsidR="00BD66E2" w:rsidRDefault="00BD66E2" w:rsidP="00BD66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010"/>
          <w:kern w:val="36"/>
          <w:sz w:val="28"/>
          <w:szCs w:val="28"/>
          <w:lang w:eastAsia="ru-RU"/>
        </w:rPr>
      </w:pPr>
      <w:r w:rsidRPr="00BD66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960283"/>
            <wp:effectExtent l="0" t="0" r="3175" b="2540"/>
            <wp:docPr id="1" name="Рисунок 1" descr="Лучший спасатель: финал конкурса «Московские мастера» стартовал в столиц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учший спасатель: финал конкурса «Московские мастера» стартовал в столице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66E2" w:rsidRPr="00BD66E2" w:rsidRDefault="00BD66E2" w:rsidP="00BD66E2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11010"/>
          <w:kern w:val="36"/>
          <w:sz w:val="28"/>
          <w:szCs w:val="28"/>
          <w:lang w:eastAsia="ru-RU"/>
        </w:rPr>
      </w:pP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rStyle w:val="a4"/>
          <w:color w:val="111010"/>
          <w:sz w:val="28"/>
          <w:szCs w:val="28"/>
        </w:rPr>
        <w:t>В среду, 9 сентября, в столице стартовал финал конкурса «Московские мастера» в номинации «Лучший спасатель Москвы 2020 года». За состязаниями наблюдал корреспондент «Вечерней Москвы».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 xml:space="preserve">В финал конкурса пробились 20 сильнейших участников из столичных спасательных подразделений. Этап разбили на два дня, первый посвятили испытаниям на воде. Местом действия выбрали поисково-спасательную станцию «Строгино». Участники сдавали </w:t>
      </w:r>
      <w:proofErr w:type="spellStart"/>
      <w:r w:rsidRPr="00BD66E2">
        <w:rPr>
          <w:color w:val="111010"/>
          <w:sz w:val="28"/>
          <w:szCs w:val="28"/>
        </w:rPr>
        <w:t>физподготовку</w:t>
      </w:r>
      <w:proofErr w:type="spellEnd"/>
      <w:r w:rsidRPr="00BD66E2">
        <w:rPr>
          <w:color w:val="111010"/>
          <w:sz w:val="28"/>
          <w:szCs w:val="28"/>
        </w:rPr>
        <w:t xml:space="preserve"> и теорию, бросали на дальность специальный трос, предназначенный для помощи тонущим, кидали в мишени спасательный круг, соревновались в скорости плавания на 100 метров и доставали манекен «утопающего» с четырехметровой глубины.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>Спасатель первого класса Московской городской поисково-спасательной службы Василий Рогов в конкурсе участвует уже более 10 лет. Ему почти 50 лет, а на перекладине подтянулся 27 раз. Да и в других дисциплинах не подкачал.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>— Сохраняю форму благодаря тренировкам, которые проходят у нас в течение года, — поделился Василий Рогов. — Конкуренция растет, молодые «подпирают», поэтому стараюсь готовиться основательно.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>Среди участников в этом году есть и новички. Впервые в конкурсе выступают сотрудники аварийно-спасательной службы Московского авиационного центра Никита Левицкий и Евгений Мальцев. Их профессиональная стихия — воздух и земля, но и на воде эти специалисты с опытом работы больше 10 лет показали себя достойно.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lastRenderedPageBreak/>
        <w:t xml:space="preserve">— Водная подготовка входит в план тренировок спасателя, ей мы уделяем большое внимание. Победа важна, но также хочется объективно оценить свои навыки и посмотреть, как выступают другие спасатели. </w:t>
      </w:r>
      <w:r w:rsidRPr="00BD66E2">
        <w:rPr>
          <w:color w:val="111010"/>
          <w:sz w:val="28"/>
          <w:szCs w:val="28"/>
        </w:rPr>
        <w:t>«В финал попали очень сильные участники»</w:t>
      </w:r>
      <w:r w:rsidRPr="00BD66E2">
        <w:rPr>
          <w:color w:val="111010"/>
          <w:sz w:val="28"/>
          <w:szCs w:val="28"/>
        </w:rPr>
        <w:t>, — говорит Никита Левицкий.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 xml:space="preserve">После первого дня лидерами стали Михаил Мельников, представляющий Московскую городскую поисково-спасательную службу, и его коллега Василий Рогов. На третьем месте — сотрудник Пожарно-спасательного центра Фарид </w:t>
      </w:r>
      <w:proofErr w:type="spellStart"/>
      <w:r w:rsidRPr="00BD66E2">
        <w:rPr>
          <w:color w:val="111010"/>
          <w:sz w:val="28"/>
          <w:szCs w:val="28"/>
        </w:rPr>
        <w:t>Юсипов</w:t>
      </w:r>
      <w:proofErr w:type="spellEnd"/>
      <w:r w:rsidRPr="00BD66E2">
        <w:rPr>
          <w:color w:val="111010"/>
          <w:sz w:val="28"/>
          <w:szCs w:val="28"/>
        </w:rPr>
        <w:t>. Но основная борьба впереди, и расклад сил может измениться.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 xml:space="preserve">Во втором этапе на полигоне Пожарно-спасательного центра в </w:t>
      </w:r>
      <w:proofErr w:type="spellStart"/>
      <w:r w:rsidRPr="00BD66E2">
        <w:rPr>
          <w:color w:val="111010"/>
          <w:sz w:val="28"/>
          <w:szCs w:val="28"/>
        </w:rPr>
        <w:t>Апаринках</w:t>
      </w:r>
      <w:proofErr w:type="spellEnd"/>
      <w:r w:rsidRPr="00BD66E2">
        <w:rPr>
          <w:color w:val="111010"/>
          <w:sz w:val="28"/>
          <w:szCs w:val="28"/>
        </w:rPr>
        <w:t xml:space="preserve"> финалисты покажут навыки проведения поисковых работ и ликвидации последствий техногенной аварии, продемонстрируют альпинистскую подготовку.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>
        <w:rPr>
          <w:color w:val="111010"/>
          <w:sz w:val="28"/>
          <w:szCs w:val="28"/>
        </w:rPr>
        <w:t>«</w:t>
      </w:r>
      <w:r w:rsidRPr="00BD66E2">
        <w:rPr>
          <w:color w:val="111010"/>
          <w:sz w:val="28"/>
          <w:szCs w:val="28"/>
        </w:rPr>
        <w:t>Каждый год стараемся усложнять задания, к примеру, раньше «утопающего» нужно было доставать с двухметровой глубины»</w:t>
      </w:r>
      <w:r w:rsidRPr="00BD66E2">
        <w:rPr>
          <w:color w:val="111010"/>
          <w:sz w:val="28"/>
          <w:szCs w:val="28"/>
        </w:rPr>
        <w:t xml:space="preserve">, — </w:t>
      </w:r>
      <w:proofErr w:type="gramStart"/>
      <w:r w:rsidRPr="00BD66E2">
        <w:rPr>
          <w:color w:val="111010"/>
          <w:sz w:val="28"/>
          <w:szCs w:val="28"/>
        </w:rPr>
        <w:t>сказал</w:t>
      </w:r>
      <w:proofErr w:type="gramEnd"/>
      <w:r w:rsidRPr="00BD66E2">
        <w:rPr>
          <w:color w:val="111010"/>
          <w:sz w:val="28"/>
          <w:szCs w:val="28"/>
        </w:rPr>
        <w:t xml:space="preserve"> «ВМ» главный судья Илья Зиновьев. — Все для того, чтобы спасатели совершенствовали свои навыки, тогда и в работе им будет легче. Это и есть одна из основных задач конкурса.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>Номинация «Лучший спасатель» разыгрывается в рамках конкурса «Московские мастера», который проводится в столице с 1998 года. Смотр давно зарекомендовал себя как один из самых престижных среди рабочих специальностей. Ежегодно в нем принимают участие около 20 тысяч человек, представляющих свыше тысячи предприятий.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010"/>
          <w:sz w:val="28"/>
          <w:szCs w:val="28"/>
        </w:rPr>
      </w:pPr>
      <w:r w:rsidRPr="00BD66E2">
        <w:rPr>
          <w:rStyle w:val="a4"/>
          <w:b w:val="0"/>
          <w:color w:val="111010"/>
          <w:sz w:val="28"/>
          <w:szCs w:val="28"/>
        </w:rPr>
        <w:t xml:space="preserve">Дмитрий </w:t>
      </w:r>
      <w:proofErr w:type="spellStart"/>
      <w:r w:rsidRPr="00BD66E2">
        <w:rPr>
          <w:rStyle w:val="a4"/>
          <w:b w:val="0"/>
          <w:color w:val="111010"/>
          <w:sz w:val="28"/>
          <w:szCs w:val="28"/>
        </w:rPr>
        <w:t>Скоркин</w:t>
      </w:r>
      <w:proofErr w:type="spellEnd"/>
      <w:r w:rsidRPr="00BD66E2">
        <w:rPr>
          <w:rStyle w:val="a4"/>
          <w:b w:val="0"/>
          <w:color w:val="111010"/>
          <w:sz w:val="28"/>
          <w:szCs w:val="28"/>
        </w:rPr>
        <w:t>, заместитель руководителя Департамента по делам гражданской обороны, чрезвычайным ситуациям и пожарной безопасности города Москвы</w:t>
      </w:r>
      <w:r w:rsidRPr="00BD66E2">
        <w:rPr>
          <w:rStyle w:val="a4"/>
          <w:b w:val="0"/>
          <w:color w:val="111010"/>
          <w:sz w:val="28"/>
          <w:szCs w:val="28"/>
        </w:rPr>
        <w:t xml:space="preserve"> рассказал</w:t>
      </w:r>
      <w:r w:rsidRPr="00BD66E2">
        <w:rPr>
          <w:rStyle w:val="a4"/>
          <w:b w:val="0"/>
          <w:color w:val="111010"/>
          <w:sz w:val="28"/>
          <w:szCs w:val="28"/>
        </w:rPr>
        <w:t>: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>— Наша задача — всесторонне проверить спасателя фактически в реальных условиях. Человек, который сдал здесь норматив и занял призовое место, считайте, что он фактически спасатель международного класса. Важно понимать, что здесь участвуют не спортсмены, а те ребята, которые реально дежурят на сменах, выезжают на происшествия, спасают людей. И те, кто выходит в финальный этап соревнований, показывают очень высокий уровень профессиональной подготовки.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111010"/>
          <w:sz w:val="28"/>
          <w:szCs w:val="28"/>
        </w:rPr>
      </w:pPr>
      <w:r w:rsidRPr="00BD66E2">
        <w:rPr>
          <w:rStyle w:val="a4"/>
          <w:b w:val="0"/>
          <w:color w:val="111010"/>
          <w:sz w:val="28"/>
          <w:szCs w:val="28"/>
        </w:rPr>
        <w:t>СПРАВКА</w:t>
      </w:r>
    </w:p>
    <w:p w:rsidR="00BD66E2" w:rsidRPr="00BD66E2" w:rsidRDefault="00BD66E2" w:rsidP="00BD66E2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111010"/>
          <w:sz w:val="28"/>
          <w:szCs w:val="28"/>
        </w:rPr>
      </w:pPr>
      <w:r w:rsidRPr="00BD66E2">
        <w:rPr>
          <w:color w:val="111010"/>
          <w:sz w:val="28"/>
          <w:szCs w:val="28"/>
        </w:rPr>
        <w:t xml:space="preserve">В отборочном этапе конкурса «Лучший спасатель Москвы — 2020» в этом году приняли участие больше 1000 сотрудников из Пожарно-спасательного центра, Московского авиационного центра и Московской городской поисково-спасательной службы на водных объектах. Итоги соревнований будут подведены после второго этапа, который пройдет завтра в подмосковных </w:t>
      </w:r>
      <w:proofErr w:type="spellStart"/>
      <w:r w:rsidRPr="00BD66E2">
        <w:rPr>
          <w:color w:val="111010"/>
          <w:sz w:val="28"/>
          <w:szCs w:val="28"/>
        </w:rPr>
        <w:t>Апаринках</w:t>
      </w:r>
      <w:proofErr w:type="spellEnd"/>
      <w:r w:rsidRPr="00BD66E2">
        <w:rPr>
          <w:color w:val="111010"/>
          <w:sz w:val="28"/>
          <w:szCs w:val="28"/>
        </w:rPr>
        <w:t>. Победителям и призерам вручаются грамоты, памятные подарки и денежные сертификаты.</w:t>
      </w:r>
    </w:p>
    <w:p w:rsidR="00AF611E" w:rsidRDefault="00AF611E" w:rsidP="00BD66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6E2" w:rsidRPr="00BD66E2" w:rsidRDefault="00BD66E2" w:rsidP="00BD66E2">
      <w:pPr>
        <w:spacing w:after="0" w:line="240" w:lineRule="auto"/>
        <w:jc w:val="both"/>
        <w:rPr>
          <w:rFonts w:ascii="Times New Roman" w:hAnsi="Times New Roman" w:cs="Times New Roman"/>
          <w:color w:val="808080" w:themeColor="background1" w:themeShade="80"/>
          <w:sz w:val="28"/>
          <w:szCs w:val="28"/>
        </w:rPr>
      </w:pPr>
      <w:r w:rsidRPr="00BD66E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Текст: Никита </w:t>
      </w:r>
      <w:proofErr w:type="spellStart"/>
      <w:r w:rsidRPr="00BD66E2"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>Камзин</w:t>
      </w:r>
      <w:proofErr w:type="spellEnd"/>
      <w:r>
        <w:rPr>
          <w:rFonts w:ascii="Times New Roman" w:hAnsi="Times New Roman" w:cs="Times New Roman"/>
          <w:color w:val="808080" w:themeColor="background1" w:themeShade="80"/>
          <w:sz w:val="28"/>
          <w:szCs w:val="28"/>
        </w:rPr>
        <w:t xml:space="preserve">   «Вечерняя Москва»</w:t>
      </w:r>
      <w:bookmarkStart w:id="0" w:name="_GoBack"/>
      <w:bookmarkEnd w:id="0"/>
    </w:p>
    <w:sectPr w:rsidR="00BD66E2" w:rsidRPr="00BD66E2" w:rsidSect="00BD66E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9C"/>
    <w:rsid w:val="00A9789C"/>
    <w:rsid w:val="00AF611E"/>
    <w:rsid w:val="00BD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12AD"/>
  <w15:chartTrackingRefBased/>
  <w15:docId w15:val="{FEA6BC59-C2ED-403A-84FB-A809EC2A6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66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66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D6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66E2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BD66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D66E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8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891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973934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35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25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7432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3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46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45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0784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068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7410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36749477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033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776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8746584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8512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46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8858034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12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103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8444350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285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1832221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5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5531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60089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3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500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944026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510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815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0809955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73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0479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995524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81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66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568368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3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529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74996058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0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851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5985729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961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57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3920155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87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472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6011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174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9880826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4801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10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7910103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46712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71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082658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228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943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8434662">
                                                  <w:marLeft w:val="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17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464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63857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6446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16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90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42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8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06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268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2603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928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8703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2281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215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5305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494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442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474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04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363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3590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54900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7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524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8037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43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7476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936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577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5898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3787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0884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60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569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862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650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88892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787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2308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7816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5972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179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19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913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1181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4037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1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718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9146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7749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102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42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15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1247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408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24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009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843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1545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9848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082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63193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29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9274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448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1342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8327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456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99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0513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8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651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271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5253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108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0754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5607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617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80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443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19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013699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3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1117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365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2480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1764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221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396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425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1527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60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016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030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70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73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78986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070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1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455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1849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3669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990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364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4173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039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621080">
                                  <w:marLeft w:val="0"/>
                                  <w:marRight w:val="0"/>
                                  <w:marTop w:val="0"/>
                                  <w:marBottom w:val="7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86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9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65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39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714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7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836790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8235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95905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65955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70383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748925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538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84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69711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607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0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8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419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49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335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5980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5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82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8175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7851717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622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698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83944876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526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48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29087800">
                                                      <w:marLeft w:val="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924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4184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1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94337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8" w:color="D5D5D5"/>
                    <w:right w:val="none" w:sz="0" w:space="0" w:color="auto"/>
                  </w:divBdr>
                  <w:divsChild>
                    <w:div w:id="139311631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08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1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69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25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165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79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94950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58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45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52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4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7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016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416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4143681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20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523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00735497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23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16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2525242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909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999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153527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05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229951">
                  <w:marLeft w:val="0"/>
                  <w:marRight w:val="0"/>
                  <w:marTop w:val="0"/>
                  <w:marBottom w:val="0"/>
                  <w:divBdr>
                    <w:top w:val="single" w:sz="6" w:space="18" w:color="D5D5D5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6734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7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Турбин Валерий Михайлович</dc:creator>
  <cp:keywords/>
  <dc:description/>
  <cp:lastModifiedBy>Турбин Валерий Михайлович</cp:lastModifiedBy>
  <cp:revision>2</cp:revision>
  <dcterms:created xsi:type="dcterms:W3CDTF">2020-09-11T08:25:00Z</dcterms:created>
  <dcterms:modified xsi:type="dcterms:W3CDTF">2020-09-11T08:35:00Z</dcterms:modified>
</cp:coreProperties>
</file>